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5CAF1" w14:textId="7CA4AA72" w:rsidR="35261701" w:rsidRDefault="35261701" w:rsidP="6D160C70">
      <w:pPr>
        <w:pStyle w:val="Titre1"/>
        <w:rPr>
          <w:b/>
          <w:bCs/>
        </w:rPr>
      </w:pPr>
      <w:bookmarkStart w:id="0" w:name="_GoBack"/>
      <w:bookmarkEnd w:id="0"/>
      <w:r w:rsidRPr="6D160C70">
        <w:t>C’est quoi le cancer?</w:t>
      </w:r>
    </w:p>
    <w:p w14:paraId="29F23884" w14:textId="37BCF8AE" w:rsidR="35261701" w:rsidRDefault="35261701" w:rsidP="6D160C70">
      <w:pPr>
        <w:pStyle w:val="Titre2"/>
        <w:rPr>
          <w:rFonts w:ascii="Calibri" w:eastAsia="Calibri" w:hAnsi="Calibri" w:cs="Calibri"/>
          <w:b/>
          <w:bCs/>
          <w:color w:val="000000" w:themeColor="text1"/>
          <w:sz w:val="22"/>
          <w:szCs w:val="22"/>
        </w:rPr>
      </w:pPr>
      <w:r w:rsidRPr="6D160C70">
        <w:t>Présentation sur le cancer pédiatrique pour les élèves de l’école primaire</w:t>
      </w:r>
    </w:p>
    <w:p w14:paraId="1AD673A3" w14:textId="7BBC7E2B" w:rsidR="6D160C70" w:rsidRDefault="6D160C70" w:rsidP="6D160C70">
      <w:pPr>
        <w:rPr>
          <w:rFonts w:ascii="Calibri" w:eastAsia="Calibri" w:hAnsi="Calibri" w:cs="Calibri"/>
          <w:b/>
          <w:bCs/>
          <w:color w:val="000000" w:themeColor="text1"/>
        </w:rPr>
      </w:pPr>
    </w:p>
    <w:p w14:paraId="64496366" w14:textId="06925BB1" w:rsidR="35261701" w:rsidRDefault="35261701" w:rsidP="6D160C70">
      <w:pPr>
        <w:rPr>
          <w:rFonts w:ascii="Calibri" w:eastAsia="Calibri" w:hAnsi="Calibri" w:cs="Calibri"/>
          <w:b/>
          <w:bCs/>
          <w:color w:val="000000" w:themeColor="text1"/>
        </w:rPr>
      </w:pPr>
      <w:r w:rsidRPr="6D160C70">
        <w:rPr>
          <w:rFonts w:ascii="Calibri" w:eastAsia="Calibri" w:hAnsi="Calibri" w:cs="Calibri"/>
          <w:b/>
          <w:bCs/>
          <w:color w:val="000000" w:themeColor="text1"/>
        </w:rPr>
        <w:t xml:space="preserve">Pour comprendre c’est quoi le cancer, il faut en premier parler un peu du corps humain. </w:t>
      </w:r>
    </w:p>
    <w:p w14:paraId="2F0A64B7" w14:textId="5D8BE8FF" w:rsidR="35261701" w:rsidRDefault="35261701">
      <w:r w:rsidRPr="6D160C70">
        <w:rPr>
          <w:rFonts w:ascii="Calibri" w:eastAsia="Calibri" w:hAnsi="Calibri" w:cs="Calibri"/>
          <w:color w:val="000000" w:themeColor="text1"/>
        </w:rPr>
        <w:t>De quoi est formé mon corps? Notre corps est fait de milliards de petites cellules qui s’unissent ensemble pour former des organes (comme ton cœur, tes poumons, ton estomac, ton cerveau) et des systèmes d’organes (comme le système digestif, qui te permet de transformer la nourriture que tu manges en énergie et d’aller aux toilettes).</w:t>
      </w:r>
    </w:p>
    <w:p w14:paraId="3E0714D0" w14:textId="3BF22D6E" w:rsidR="03E8459E" w:rsidRDefault="03E8459E" w:rsidP="6D160C70">
      <w:pPr>
        <w:pStyle w:val="Titre2"/>
        <w:rPr>
          <w:rFonts w:ascii="Calibri" w:eastAsia="Calibri" w:hAnsi="Calibri" w:cs="Calibri"/>
          <w:b/>
          <w:bCs/>
          <w:color w:val="000000" w:themeColor="text1"/>
          <w:sz w:val="22"/>
          <w:szCs w:val="22"/>
        </w:rPr>
      </w:pPr>
      <w:r w:rsidRPr="6D160C70">
        <w:t>Mais une cellule, c’est quoi ?</w:t>
      </w:r>
    </w:p>
    <w:p w14:paraId="7EE42526" w14:textId="408F6BBE" w:rsidR="03E8459E" w:rsidRDefault="03E8459E">
      <w:r w:rsidRPr="6D160C70">
        <w:rPr>
          <w:rFonts w:ascii="Calibri" w:eastAsia="Calibri" w:hAnsi="Calibri" w:cs="Calibri"/>
          <w:color w:val="000000" w:themeColor="text1"/>
        </w:rPr>
        <w:t>Les cellules sont trop petites pour les observer à l’œil nu! Il faut un microscope. Si on observe de très près différentes cellules du corps humain, on peut s’apercevoir qu’elles sont presque toutes formées de la même façon. Quand une petite cellule d’un organe se révolte et ne veut plus faire comme les autres, on dit qu’elle devient anormale. Cette cellule anormale se multiplie pour donner naissance à plusieurs autres cellules révoltées comme elle. Ces cellules sont appelées cancéreuses. Quand quelqu’un a des cellules cancéreuses, on dit qu’il est atteint de cancer.</w:t>
      </w:r>
    </w:p>
    <w:p w14:paraId="001F1731" w14:textId="049036A2" w:rsidR="03E8459E" w:rsidRDefault="03E8459E" w:rsidP="6D160C70">
      <w:pPr>
        <w:pStyle w:val="Titre2"/>
        <w:rPr>
          <w:rFonts w:ascii="Calibri" w:eastAsia="Calibri" w:hAnsi="Calibri" w:cs="Calibri"/>
          <w:b/>
          <w:bCs/>
          <w:color w:val="000000" w:themeColor="text1"/>
          <w:sz w:val="22"/>
          <w:szCs w:val="22"/>
        </w:rPr>
      </w:pPr>
      <w:r w:rsidRPr="6D160C70">
        <w:t>Comment on traite le cancer?</w:t>
      </w:r>
    </w:p>
    <w:p w14:paraId="7954B363" w14:textId="57CC25BC" w:rsidR="03E8459E" w:rsidRDefault="03E8459E">
      <w:r w:rsidRPr="6D160C70">
        <w:rPr>
          <w:rFonts w:ascii="Calibri" w:eastAsia="Calibri" w:hAnsi="Calibri" w:cs="Calibri"/>
          <w:color w:val="000000" w:themeColor="text1"/>
        </w:rPr>
        <w:t xml:space="preserve">Notre corps ne peut pas rester avec les cellules cancéreuses pour être en santé. Il faut donc les éliminer. Il existe plusieurs façons de s’en débarrasser, de traiter le cancer. </w:t>
      </w:r>
    </w:p>
    <w:p w14:paraId="3F392C86" w14:textId="2B442B33" w:rsidR="03E8459E" w:rsidRDefault="03E8459E">
      <w:r w:rsidRPr="6D160C70">
        <w:rPr>
          <w:rFonts w:ascii="Calibri" w:eastAsia="Calibri" w:hAnsi="Calibri" w:cs="Calibri"/>
          <w:b/>
          <w:bCs/>
          <w:color w:val="000000" w:themeColor="text1"/>
        </w:rPr>
        <w:t xml:space="preserve">Connais-tu la chirurgie? </w:t>
      </w:r>
      <w:r w:rsidRPr="6D160C70">
        <w:rPr>
          <w:rFonts w:ascii="Calibri" w:eastAsia="Calibri" w:hAnsi="Calibri" w:cs="Calibri"/>
          <w:color w:val="000000" w:themeColor="text1"/>
        </w:rPr>
        <w:t>Ça veut dire faire une opération pour enlever le groupe de cellules malades (tumeur). La chirurgie, c’est comme couper les mauvaises herbes qui poussent dans un jardin et les jeter très loin.</w:t>
      </w:r>
    </w:p>
    <w:p w14:paraId="1EA08F66" w14:textId="2319E64D" w:rsidR="03E8459E" w:rsidRDefault="03E8459E">
      <w:r w:rsidRPr="6D160C70">
        <w:rPr>
          <w:rFonts w:ascii="Calibri" w:eastAsia="Calibri" w:hAnsi="Calibri" w:cs="Calibri"/>
          <w:b/>
          <w:bCs/>
          <w:color w:val="000000" w:themeColor="text1"/>
        </w:rPr>
        <w:t>Connais-tu la radiothérapie ?</w:t>
      </w:r>
      <w:r w:rsidRPr="6D160C70">
        <w:rPr>
          <w:rFonts w:ascii="Calibri" w:eastAsia="Calibri" w:hAnsi="Calibri" w:cs="Calibri"/>
          <w:color w:val="000000" w:themeColor="text1"/>
        </w:rPr>
        <w:t xml:space="preserve"> Parfois, les médecins disent qu’il faut soigner l’enfant atteint de cancer avec de la radiothérapie, avec des rayons. Les rayons, c’est comme une pluie invisible qui détruit les mauvaises herbes.</w:t>
      </w:r>
    </w:p>
    <w:p w14:paraId="1E91B025" w14:textId="3413779F" w:rsidR="03E8459E" w:rsidRDefault="03E8459E">
      <w:r w:rsidRPr="6D160C70">
        <w:rPr>
          <w:rFonts w:ascii="Calibri" w:eastAsia="Calibri" w:hAnsi="Calibri" w:cs="Calibri"/>
          <w:b/>
          <w:bCs/>
          <w:color w:val="000000" w:themeColor="text1"/>
        </w:rPr>
        <w:t>Connais-tu la chimiothérapie ?</w:t>
      </w:r>
      <w:r w:rsidRPr="6D160C70">
        <w:rPr>
          <w:rFonts w:ascii="Calibri" w:eastAsia="Calibri" w:hAnsi="Calibri" w:cs="Calibri"/>
          <w:color w:val="000000" w:themeColor="text1"/>
        </w:rPr>
        <w:t xml:space="preserve"> La chimiothérapie, ça veut dire qu'on se débarrasse des cellules malades par des médicaments, soit sous forme de pilules, soit sous forme d’injections à l’aide d’une piqûre. La chimiothérapie cause plusieurs changements sur le corps, comme la perte de cheveux.</w:t>
      </w:r>
    </w:p>
    <w:p w14:paraId="5EA92B06" w14:textId="1A5DF0DA" w:rsidR="3495A57A" w:rsidRDefault="3495A57A" w:rsidP="6D160C70">
      <w:pPr>
        <w:pStyle w:val="Titre2"/>
      </w:pPr>
      <w:r w:rsidRPr="6D160C70">
        <w:t>Qui soigne les enfants atteints de cancer?</w:t>
      </w:r>
    </w:p>
    <w:p w14:paraId="7362967A" w14:textId="058EC49D" w:rsidR="3495A57A" w:rsidRDefault="3495A57A">
      <w:r w:rsidRPr="6D160C70">
        <w:rPr>
          <w:rFonts w:ascii="Calibri" w:eastAsia="Calibri" w:hAnsi="Calibri" w:cs="Calibri"/>
          <w:color w:val="000000" w:themeColor="text1"/>
        </w:rPr>
        <w:t xml:space="preserve">Soigner les enfants atteints de cancer, c’est un travail d’équipe! À l’hôpital, l’équipe médicale est composée de quatre professionnels qui ont tous un rôle très important. </w:t>
      </w:r>
    </w:p>
    <w:p w14:paraId="070646B6" w14:textId="152B9488" w:rsidR="3495A57A" w:rsidRDefault="3495A57A">
      <w:r w:rsidRPr="6D160C70">
        <w:rPr>
          <w:rFonts w:ascii="Calibri" w:eastAsia="Calibri" w:hAnsi="Calibri" w:cs="Calibri"/>
          <w:color w:val="000000" w:themeColor="text1"/>
        </w:rPr>
        <w:t xml:space="preserve">Essayons de les nommer ensemble! </w:t>
      </w:r>
    </w:p>
    <w:p w14:paraId="0D690086" w14:textId="51F7995D" w:rsidR="3495A57A" w:rsidRDefault="3495A57A" w:rsidP="6D160C70">
      <w:pPr>
        <w:pStyle w:val="Paragraphedeliste"/>
        <w:numPr>
          <w:ilvl w:val="0"/>
          <w:numId w:val="2"/>
        </w:numPr>
        <w:rPr>
          <w:rFonts w:ascii="Calibri" w:eastAsia="Calibri" w:hAnsi="Calibri" w:cs="Calibri"/>
          <w:color w:val="000000" w:themeColor="text1"/>
        </w:rPr>
      </w:pPr>
      <w:r w:rsidRPr="6D160C70">
        <w:rPr>
          <w:rFonts w:ascii="Calibri" w:eastAsia="Calibri" w:hAnsi="Calibri" w:cs="Calibri"/>
          <w:color w:val="000000" w:themeColor="text1"/>
        </w:rPr>
        <w:t xml:space="preserve">Médecin </w:t>
      </w:r>
    </w:p>
    <w:p w14:paraId="28DF655F" w14:textId="54769559" w:rsidR="3495A57A" w:rsidRDefault="3495A57A" w:rsidP="6D160C70">
      <w:pPr>
        <w:pStyle w:val="Paragraphedeliste"/>
        <w:numPr>
          <w:ilvl w:val="0"/>
          <w:numId w:val="2"/>
        </w:numPr>
        <w:rPr>
          <w:rFonts w:ascii="Calibri" w:eastAsia="Calibri" w:hAnsi="Calibri" w:cs="Calibri"/>
          <w:color w:val="000000" w:themeColor="text1"/>
        </w:rPr>
      </w:pPr>
      <w:r w:rsidRPr="6D160C70">
        <w:rPr>
          <w:rFonts w:ascii="Calibri" w:eastAsia="Calibri" w:hAnsi="Calibri" w:cs="Calibri"/>
          <w:color w:val="000000" w:themeColor="text1"/>
        </w:rPr>
        <w:t xml:space="preserve">Chirurgien </w:t>
      </w:r>
    </w:p>
    <w:p w14:paraId="06BA4325" w14:textId="390D7FE2" w:rsidR="3495A57A" w:rsidRDefault="3495A57A" w:rsidP="6D160C70">
      <w:pPr>
        <w:pStyle w:val="Paragraphedeliste"/>
        <w:numPr>
          <w:ilvl w:val="0"/>
          <w:numId w:val="2"/>
        </w:numPr>
        <w:rPr>
          <w:rFonts w:ascii="Calibri" w:eastAsia="Calibri" w:hAnsi="Calibri" w:cs="Calibri"/>
          <w:color w:val="000000" w:themeColor="text1"/>
        </w:rPr>
      </w:pPr>
      <w:r w:rsidRPr="6D160C70">
        <w:rPr>
          <w:rFonts w:ascii="Calibri" w:eastAsia="Calibri" w:hAnsi="Calibri" w:cs="Calibri"/>
          <w:color w:val="000000" w:themeColor="text1"/>
        </w:rPr>
        <w:t xml:space="preserve">Infirmière </w:t>
      </w:r>
    </w:p>
    <w:p w14:paraId="274BBE9A" w14:textId="6C1EC910" w:rsidR="3495A57A" w:rsidRDefault="3495A57A" w:rsidP="6D160C70">
      <w:pPr>
        <w:pStyle w:val="Paragraphedeliste"/>
        <w:numPr>
          <w:ilvl w:val="0"/>
          <w:numId w:val="2"/>
        </w:numPr>
        <w:rPr>
          <w:rFonts w:ascii="Calibri" w:eastAsia="Calibri" w:hAnsi="Calibri" w:cs="Calibri"/>
          <w:color w:val="000000" w:themeColor="text1"/>
        </w:rPr>
      </w:pPr>
      <w:r w:rsidRPr="6D160C70">
        <w:rPr>
          <w:rFonts w:ascii="Calibri" w:eastAsia="Calibri" w:hAnsi="Calibri" w:cs="Calibri"/>
          <w:color w:val="000000" w:themeColor="text1"/>
        </w:rPr>
        <w:t>Psychologue</w:t>
      </w:r>
    </w:p>
    <w:p w14:paraId="5C139761" w14:textId="270B8E40" w:rsidR="3495A57A" w:rsidRDefault="3495A57A" w:rsidP="6D160C70">
      <w:pPr>
        <w:pStyle w:val="Titre2"/>
      </w:pPr>
      <w:r w:rsidRPr="6D160C70">
        <w:lastRenderedPageBreak/>
        <w:t>Crois-tu que les enfants atteints de cancer vont à l'école?</w:t>
      </w:r>
    </w:p>
    <w:p w14:paraId="09BC4521" w14:textId="5F92EF21" w:rsidR="3495A57A" w:rsidRDefault="3495A57A">
      <w:r w:rsidRPr="6D160C70">
        <w:rPr>
          <w:rFonts w:ascii="Calibri" w:eastAsia="Calibri" w:hAnsi="Calibri" w:cs="Calibri"/>
          <w:color w:val="000000" w:themeColor="text1"/>
        </w:rPr>
        <w:t xml:space="preserve">Pas tous! Lorsqu’un enfant atteint de cancer ne peut pas aller à l’école, un </w:t>
      </w:r>
      <w:r w:rsidR="00DE0127">
        <w:rPr>
          <w:rFonts w:ascii="Calibri" w:eastAsia="Calibri" w:hAnsi="Calibri" w:cs="Calibri"/>
          <w:color w:val="000000" w:themeColor="text1"/>
        </w:rPr>
        <w:t>enseignant</w:t>
      </w:r>
      <w:r w:rsidRPr="6D160C70">
        <w:rPr>
          <w:rFonts w:ascii="Calibri" w:eastAsia="Calibri" w:hAnsi="Calibri" w:cs="Calibri"/>
          <w:color w:val="000000" w:themeColor="text1"/>
        </w:rPr>
        <w:t xml:space="preserve"> va à la maison ou à l'hôpital pour lui enseigner. L’enfant malade qui ne peut pas aller à l’école s’ennuie souvent de ses amis.</w:t>
      </w:r>
    </w:p>
    <w:p w14:paraId="577EAABF" w14:textId="062C4AF4" w:rsidR="3495A57A" w:rsidRDefault="3495A57A" w:rsidP="6D160C70">
      <w:pPr>
        <w:pStyle w:val="Titre2"/>
      </w:pPr>
      <w:r w:rsidRPr="6D160C70">
        <w:t>De quelles façons pourrais-tu aider un ami atteint de cancer?</w:t>
      </w:r>
    </w:p>
    <w:p w14:paraId="7A6C9190" w14:textId="405DDC0E" w:rsidR="3495A57A" w:rsidRDefault="3495A57A">
      <w:r w:rsidRPr="6D160C70">
        <w:rPr>
          <w:rFonts w:ascii="Calibri" w:eastAsia="Calibri" w:hAnsi="Calibri" w:cs="Calibri"/>
          <w:color w:val="000000" w:themeColor="text1"/>
        </w:rPr>
        <w:t>Écrire un message d’encouragement et demander à ton enseignant de lui envoyer. Bien l’accueillir lorsqu’il revient à l’école. Être gentil avec lui. Participer à Ma journée Leucan pour relever un Défi et amasser des dons pour aider les enfants et familles, même si tu ne les connais pas.</w:t>
      </w:r>
    </w:p>
    <w:p w14:paraId="19D95519" w14:textId="59078D81" w:rsidR="3495A57A" w:rsidRDefault="3495A57A" w:rsidP="6D160C70">
      <w:pPr>
        <w:pStyle w:val="Titre2"/>
      </w:pPr>
      <w:r w:rsidRPr="6D160C70">
        <w:t>Savais-tu, Leucan aide aussi les familles?</w:t>
      </w:r>
    </w:p>
    <w:p w14:paraId="777B7027" w14:textId="70B44E6F" w:rsidR="3495A57A" w:rsidRDefault="3495A57A">
      <w:r w:rsidRPr="6D160C70">
        <w:rPr>
          <w:rFonts w:ascii="Calibri" w:eastAsia="Calibri" w:hAnsi="Calibri" w:cs="Calibri"/>
          <w:color w:val="000000" w:themeColor="text1"/>
        </w:rPr>
        <w:t>Quand quelqu’un qu’on aime ne va pas bien, il est possible qu’on se sente triste et inquiet. Quand un enfant est atteint de cancer, sa famille vit beaucoup de stress et d’inquiétude. Leucan est là pour aider les familles à passer à travers cette épreuve. C’est pourquoi on dit que Leucan est une association pour les enfants atteints de cancer et leur famille.</w:t>
      </w:r>
    </w:p>
    <w:p w14:paraId="65FD0362" w14:textId="073EF4B4" w:rsidR="3495A57A" w:rsidRDefault="3495A57A" w:rsidP="6D160C70">
      <w:pPr>
        <w:rPr>
          <w:rFonts w:ascii="Calibri" w:eastAsia="Calibri" w:hAnsi="Calibri" w:cs="Calibri"/>
          <w:color w:val="000000" w:themeColor="text1"/>
        </w:rPr>
      </w:pPr>
      <w:r w:rsidRPr="6D160C70">
        <w:rPr>
          <w:rFonts w:ascii="Calibri" w:eastAsia="Calibri" w:hAnsi="Calibri" w:cs="Calibri"/>
          <w:color w:val="000000" w:themeColor="text1"/>
        </w:rPr>
        <w:t>Qu’est-ce que Leucan fait?</w:t>
      </w:r>
    </w:p>
    <w:p w14:paraId="51E510A2" w14:textId="08361A48" w:rsidR="3495A57A" w:rsidRDefault="3495A57A" w:rsidP="6D160C70">
      <w:pPr>
        <w:pStyle w:val="Paragraphedeliste"/>
        <w:numPr>
          <w:ilvl w:val="0"/>
          <w:numId w:val="1"/>
        </w:numPr>
        <w:rPr>
          <w:rFonts w:ascii="Calibri" w:eastAsia="Calibri" w:hAnsi="Calibri" w:cs="Calibri"/>
          <w:color w:val="000000" w:themeColor="text1"/>
        </w:rPr>
      </w:pPr>
      <w:r w:rsidRPr="6D160C70">
        <w:rPr>
          <w:rFonts w:ascii="Calibri" w:eastAsia="Calibri" w:hAnsi="Calibri" w:cs="Calibri"/>
          <w:color w:val="000000" w:themeColor="text1"/>
        </w:rPr>
        <w:t>Aide directement les parents quand le cancer coûte très cher. Par exemple, parce qu’ils doivent souvent aller à l'hôpital et ils ne peuvent pas toujours dormir à la maison.</w:t>
      </w:r>
    </w:p>
    <w:p w14:paraId="3ACFB93A" w14:textId="111507C1" w:rsidR="3495A57A" w:rsidRDefault="3495A57A" w:rsidP="6D160C70">
      <w:pPr>
        <w:pStyle w:val="Paragraphedeliste"/>
        <w:numPr>
          <w:ilvl w:val="0"/>
          <w:numId w:val="1"/>
        </w:numPr>
        <w:rPr>
          <w:rFonts w:ascii="Calibri" w:eastAsia="Calibri" w:hAnsi="Calibri" w:cs="Calibri"/>
          <w:color w:val="000000" w:themeColor="text1"/>
        </w:rPr>
      </w:pPr>
      <w:r w:rsidRPr="6D160C70">
        <w:rPr>
          <w:rFonts w:ascii="Calibri" w:eastAsia="Calibri" w:hAnsi="Calibri" w:cs="Calibri"/>
          <w:color w:val="000000" w:themeColor="text1"/>
        </w:rPr>
        <w:t>Organise des activités pour que les enfants atteints de cancer puissent jouer avec d’autres enfants comme eux.</w:t>
      </w:r>
    </w:p>
    <w:p w14:paraId="367E2FCA" w14:textId="2B62D499" w:rsidR="3495A57A" w:rsidRDefault="3495A57A" w:rsidP="6D160C70">
      <w:pPr>
        <w:pStyle w:val="Paragraphedeliste"/>
        <w:numPr>
          <w:ilvl w:val="0"/>
          <w:numId w:val="1"/>
        </w:numPr>
        <w:rPr>
          <w:rFonts w:ascii="Calibri" w:eastAsia="Calibri" w:hAnsi="Calibri" w:cs="Calibri"/>
          <w:color w:val="000000" w:themeColor="text1"/>
        </w:rPr>
      </w:pPr>
      <w:r w:rsidRPr="6D160C70">
        <w:rPr>
          <w:rFonts w:ascii="Calibri" w:eastAsia="Calibri" w:hAnsi="Calibri" w:cs="Calibri"/>
          <w:color w:val="000000" w:themeColor="text1"/>
        </w:rPr>
        <w:t>Permet aux enfants malades de s'amuser dans une salle de jeux quand ils vont à l'hôpital pour recevoir leurs traitements.</w:t>
      </w:r>
    </w:p>
    <w:p w14:paraId="6E5618C5" w14:textId="117CFFA6" w:rsidR="3495A57A" w:rsidRDefault="3495A57A" w:rsidP="6D160C70">
      <w:pPr>
        <w:pStyle w:val="Paragraphedeliste"/>
        <w:numPr>
          <w:ilvl w:val="0"/>
          <w:numId w:val="1"/>
        </w:numPr>
        <w:rPr>
          <w:rFonts w:ascii="Calibri" w:eastAsia="Calibri" w:hAnsi="Calibri" w:cs="Calibri"/>
          <w:color w:val="000000" w:themeColor="text1"/>
        </w:rPr>
      </w:pPr>
      <w:r w:rsidRPr="6D160C70">
        <w:rPr>
          <w:rFonts w:ascii="Calibri" w:eastAsia="Calibri" w:hAnsi="Calibri" w:cs="Calibri"/>
          <w:color w:val="000000" w:themeColor="text1"/>
        </w:rPr>
        <w:t>Propose des activités aux parents pour qu’ils puissent se reposer un peu, parce que s’occuper de son enfant atteint de cancer prend de l’énergie.</w:t>
      </w:r>
    </w:p>
    <w:p w14:paraId="615DAF56" w14:textId="181475DB" w:rsidR="3495A57A" w:rsidRDefault="3495A57A" w:rsidP="6D160C70">
      <w:pPr>
        <w:pStyle w:val="Paragraphedeliste"/>
        <w:numPr>
          <w:ilvl w:val="0"/>
          <w:numId w:val="1"/>
        </w:numPr>
        <w:rPr>
          <w:rFonts w:ascii="Calibri" w:eastAsia="Calibri" w:hAnsi="Calibri" w:cs="Calibri"/>
          <w:color w:val="000000" w:themeColor="text1"/>
        </w:rPr>
      </w:pPr>
      <w:r w:rsidRPr="6D160C70">
        <w:rPr>
          <w:rFonts w:ascii="Calibri" w:eastAsia="Calibri" w:hAnsi="Calibri" w:cs="Calibri"/>
          <w:color w:val="000000" w:themeColor="text1"/>
        </w:rPr>
        <w:t>Offre des massages pour diminuer le stress et la douleur.</w:t>
      </w:r>
    </w:p>
    <w:p w14:paraId="47C03B1B" w14:textId="7BC8DCCB" w:rsidR="6D160C70" w:rsidRDefault="6D160C70" w:rsidP="6D160C70">
      <w:pPr>
        <w:rPr>
          <w:rFonts w:ascii="Calibri" w:eastAsia="Calibri" w:hAnsi="Calibri" w:cs="Calibri"/>
          <w:color w:val="000000" w:themeColor="text1"/>
        </w:rPr>
      </w:pPr>
    </w:p>
    <w:p w14:paraId="00FC7E54" w14:textId="411827F0" w:rsidR="3495A57A" w:rsidRDefault="3495A57A" w:rsidP="6D160C70">
      <w:pPr>
        <w:rPr>
          <w:rFonts w:ascii="Calibri" w:eastAsia="Calibri" w:hAnsi="Calibri" w:cs="Calibri"/>
          <w:b/>
          <w:bCs/>
          <w:color w:val="000000" w:themeColor="text1"/>
        </w:rPr>
      </w:pPr>
      <w:r w:rsidRPr="6D160C70">
        <w:rPr>
          <w:rFonts w:ascii="Calibri" w:eastAsia="Calibri" w:hAnsi="Calibri" w:cs="Calibri"/>
          <w:b/>
          <w:bCs/>
          <w:color w:val="000000" w:themeColor="text1"/>
        </w:rPr>
        <w:t xml:space="preserve">Pourquoi c'est une coccinelle qui représente Leucan? </w:t>
      </w:r>
    </w:p>
    <w:p w14:paraId="6D3F78ED" w14:textId="63AE2BA1" w:rsidR="3495A57A" w:rsidRDefault="3495A57A" w:rsidP="6D160C70">
      <w:pPr>
        <w:rPr>
          <w:rFonts w:ascii="Calibri" w:eastAsia="Calibri" w:hAnsi="Calibri" w:cs="Calibri"/>
          <w:color w:val="000000" w:themeColor="text1"/>
        </w:rPr>
      </w:pPr>
      <w:r w:rsidRPr="6D160C70">
        <w:rPr>
          <w:rFonts w:ascii="Calibri" w:eastAsia="Calibri" w:hAnsi="Calibri" w:cs="Calibri"/>
          <w:color w:val="000000" w:themeColor="text1"/>
        </w:rPr>
        <w:t>Parce qu'elle est mignonne, même sans cheveux!</w:t>
      </w:r>
    </w:p>
    <w:sectPr w:rsidR="3495A57A">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7501D" w14:textId="77777777" w:rsidR="00CE6DF9" w:rsidRDefault="00CE6DF9" w:rsidP="008E5517">
      <w:pPr>
        <w:spacing w:after="0" w:line="240" w:lineRule="auto"/>
      </w:pPr>
      <w:r>
        <w:separator/>
      </w:r>
    </w:p>
  </w:endnote>
  <w:endnote w:type="continuationSeparator" w:id="0">
    <w:p w14:paraId="5DAB6C7B" w14:textId="77777777" w:rsidR="00CE6DF9" w:rsidRDefault="00CE6DF9" w:rsidP="008E5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B378F" w14:textId="77777777" w:rsidR="00CE6DF9" w:rsidRDefault="00CE6DF9" w:rsidP="008E5517">
      <w:pPr>
        <w:spacing w:after="0" w:line="240" w:lineRule="auto"/>
      </w:pPr>
      <w:r>
        <w:separator/>
      </w:r>
    </w:p>
  </w:footnote>
  <w:footnote w:type="continuationSeparator" w:id="0">
    <w:p w14:paraId="6A05A809" w14:textId="77777777" w:rsidR="00CE6DF9" w:rsidRDefault="00CE6DF9" w:rsidP="008E55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06D05"/>
    <w:multiLevelType w:val="hybridMultilevel"/>
    <w:tmpl w:val="4880C1E4"/>
    <w:lvl w:ilvl="0" w:tplc="F048C21E">
      <w:start w:val="1"/>
      <w:numFmt w:val="bullet"/>
      <w:lvlText w:val=""/>
      <w:lvlJc w:val="left"/>
      <w:pPr>
        <w:ind w:left="720" w:hanging="360"/>
      </w:pPr>
      <w:rPr>
        <w:rFonts w:ascii="Symbol" w:hAnsi="Symbol" w:hint="default"/>
      </w:rPr>
    </w:lvl>
    <w:lvl w:ilvl="1" w:tplc="76F8A0EA">
      <w:start w:val="1"/>
      <w:numFmt w:val="bullet"/>
      <w:lvlText w:val="o"/>
      <w:lvlJc w:val="left"/>
      <w:pPr>
        <w:ind w:left="1440" w:hanging="360"/>
      </w:pPr>
      <w:rPr>
        <w:rFonts w:ascii="Courier New" w:hAnsi="Courier New" w:hint="default"/>
      </w:rPr>
    </w:lvl>
    <w:lvl w:ilvl="2" w:tplc="B59A6E6A">
      <w:start w:val="1"/>
      <w:numFmt w:val="bullet"/>
      <w:lvlText w:val=""/>
      <w:lvlJc w:val="left"/>
      <w:pPr>
        <w:ind w:left="2160" w:hanging="360"/>
      </w:pPr>
      <w:rPr>
        <w:rFonts w:ascii="Wingdings" w:hAnsi="Wingdings" w:hint="default"/>
      </w:rPr>
    </w:lvl>
    <w:lvl w:ilvl="3" w:tplc="3900191E">
      <w:start w:val="1"/>
      <w:numFmt w:val="bullet"/>
      <w:lvlText w:val=""/>
      <w:lvlJc w:val="left"/>
      <w:pPr>
        <w:ind w:left="2880" w:hanging="360"/>
      </w:pPr>
      <w:rPr>
        <w:rFonts w:ascii="Symbol" w:hAnsi="Symbol" w:hint="default"/>
      </w:rPr>
    </w:lvl>
    <w:lvl w:ilvl="4" w:tplc="E31670DA">
      <w:start w:val="1"/>
      <w:numFmt w:val="bullet"/>
      <w:lvlText w:val="o"/>
      <w:lvlJc w:val="left"/>
      <w:pPr>
        <w:ind w:left="3600" w:hanging="360"/>
      </w:pPr>
      <w:rPr>
        <w:rFonts w:ascii="Courier New" w:hAnsi="Courier New" w:hint="default"/>
      </w:rPr>
    </w:lvl>
    <w:lvl w:ilvl="5" w:tplc="B77CAD72">
      <w:start w:val="1"/>
      <w:numFmt w:val="bullet"/>
      <w:lvlText w:val=""/>
      <w:lvlJc w:val="left"/>
      <w:pPr>
        <w:ind w:left="4320" w:hanging="360"/>
      </w:pPr>
      <w:rPr>
        <w:rFonts w:ascii="Wingdings" w:hAnsi="Wingdings" w:hint="default"/>
      </w:rPr>
    </w:lvl>
    <w:lvl w:ilvl="6" w:tplc="7ABE35E8">
      <w:start w:val="1"/>
      <w:numFmt w:val="bullet"/>
      <w:lvlText w:val=""/>
      <w:lvlJc w:val="left"/>
      <w:pPr>
        <w:ind w:left="5040" w:hanging="360"/>
      </w:pPr>
      <w:rPr>
        <w:rFonts w:ascii="Symbol" w:hAnsi="Symbol" w:hint="default"/>
      </w:rPr>
    </w:lvl>
    <w:lvl w:ilvl="7" w:tplc="7DC0BEA4">
      <w:start w:val="1"/>
      <w:numFmt w:val="bullet"/>
      <w:lvlText w:val="o"/>
      <w:lvlJc w:val="left"/>
      <w:pPr>
        <w:ind w:left="5760" w:hanging="360"/>
      </w:pPr>
      <w:rPr>
        <w:rFonts w:ascii="Courier New" w:hAnsi="Courier New" w:hint="default"/>
      </w:rPr>
    </w:lvl>
    <w:lvl w:ilvl="8" w:tplc="308EFC98">
      <w:start w:val="1"/>
      <w:numFmt w:val="bullet"/>
      <w:lvlText w:val=""/>
      <w:lvlJc w:val="left"/>
      <w:pPr>
        <w:ind w:left="6480" w:hanging="360"/>
      </w:pPr>
      <w:rPr>
        <w:rFonts w:ascii="Wingdings" w:hAnsi="Wingdings" w:hint="default"/>
      </w:rPr>
    </w:lvl>
  </w:abstractNum>
  <w:abstractNum w:abstractNumId="1" w15:restartNumberingAfterBreak="0">
    <w:nsid w:val="4C816EC1"/>
    <w:multiLevelType w:val="hybridMultilevel"/>
    <w:tmpl w:val="E9B693CE"/>
    <w:lvl w:ilvl="0" w:tplc="CB3C3866">
      <w:start w:val="1"/>
      <w:numFmt w:val="bullet"/>
      <w:lvlText w:val=""/>
      <w:lvlJc w:val="left"/>
      <w:pPr>
        <w:ind w:left="720" w:hanging="360"/>
      </w:pPr>
      <w:rPr>
        <w:rFonts w:ascii="Symbol" w:hAnsi="Symbol" w:hint="default"/>
      </w:rPr>
    </w:lvl>
    <w:lvl w:ilvl="1" w:tplc="1FCC5034">
      <w:start w:val="1"/>
      <w:numFmt w:val="bullet"/>
      <w:lvlText w:val="o"/>
      <w:lvlJc w:val="left"/>
      <w:pPr>
        <w:ind w:left="1440" w:hanging="360"/>
      </w:pPr>
      <w:rPr>
        <w:rFonts w:ascii="Courier New" w:hAnsi="Courier New" w:hint="default"/>
      </w:rPr>
    </w:lvl>
    <w:lvl w:ilvl="2" w:tplc="715EBD5E">
      <w:start w:val="1"/>
      <w:numFmt w:val="bullet"/>
      <w:lvlText w:val=""/>
      <w:lvlJc w:val="left"/>
      <w:pPr>
        <w:ind w:left="2160" w:hanging="360"/>
      </w:pPr>
      <w:rPr>
        <w:rFonts w:ascii="Wingdings" w:hAnsi="Wingdings" w:hint="default"/>
      </w:rPr>
    </w:lvl>
    <w:lvl w:ilvl="3" w:tplc="7A267C82">
      <w:start w:val="1"/>
      <w:numFmt w:val="bullet"/>
      <w:lvlText w:val=""/>
      <w:lvlJc w:val="left"/>
      <w:pPr>
        <w:ind w:left="2880" w:hanging="360"/>
      </w:pPr>
      <w:rPr>
        <w:rFonts w:ascii="Symbol" w:hAnsi="Symbol" w:hint="default"/>
      </w:rPr>
    </w:lvl>
    <w:lvl w:ilvl="4" w:tplc="1A04918A">
      <w:start w:val="1"/>
      <w:numFmt w:val="bullet"/>
      <w:lvlText w:val="o"/>
      <w:lvlJc w:val="left"/>
      <w:pPr>
        <w:ind w:left="3600" w:hanging="360"/>
      </w:pPr>
      <w:rPr>
        <w:rFonts w:ascii="Courier New" w:hAnsi="Courier New" w:hint="default"/>
      </w:rPr>
    </w:lvl>
    <w:lvl w:ilvl="5" w:tplc="F92E224C">
      <w:start w:val="1"/>
      <w:numFmt w:val="bullet"/>
      <w:lvlText w:val=""/>
      <w:lvlJc w:val="left"/>
      <w:pPr>
        <w:ind w:left="4320" w:hanging="360"/>
      </w:pPr>
      <w:rPr>
        <w:rFonts w:ascii="Wingdings" w:hAnsi="Wingdings" w:hint="default"/>
      </w:rPr>
    </w:lvl>
    <w:lvl w:ilvl="6" w:tplc="163A0F5A">
      <w:start w:val="1"/>
      <w:numFmt w:val="bullet"/>
      <w:lvlText w:val=""/>
      <w:lvlJc w:val="left"/>
      <w:pPr>
        <w:ind w:left="5040" w:hanging="360"/>
      </w:pPr>
      <w:rPr>
        <w:rFonts w:ascii="Symbol" w:hAnsi="Symbol" w:hint="default"/>
      </w:rPr>
    </w:lvl>
    <w:lvl w:ilvl="7" w:tplc="366C13D6">
      <w:start w:val="1"/>
      <w:numFmt w:val="bullet"/>
      <w:lvlText w:val="o"/>
      <w:lvlJc w:val="left"/>
      <w:pPr>
        <w:ind w:left="5760" w:hanging="360"/>
      </w:pPr>
      <w:rPr>
        <w:rFonts w:ascii="Courier New" w:hAnsi="Courier New" w:hint="default"/>
      </w:rPr>
    </w:lvl>
    <w:lvl w:ilvl="8" w:tplc="81341DE6">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517"/>
    <w:rsid w:val="006B3952"/>
    <w:rsid w:val="008E5517"/>
    <w:rsid w:val="00CE6DF9"/>
    <w:rsid w:val="00DE0127"/>
    <w:rsid w:val="03E8459E"/>
    <w:rsid w:val="06C1D7AA"/>
    <w:rsid w:val="1825B96B"/>
    <w:rsid w:val="1EDD8447"/>
    <w:rsid w:val="21597850"/>
    <w:rsid w:val="2EB30C3F"/>
    <w:rsid w:val="33135A01"/>
    <w:rsid w:val="3495A57A"/>
    <w:rsid w:val="35261701"/>
    <w:rsid w:val="6B7A3C0F"/>
    <w:rsid w:val="6BC7664A"/>
    <w:rsid w:val="6D160C70"/>
    <w:rsid w:val="7B024EAE"/>
    <w:rsid w:val="7ECFEE2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DD84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E5517"/>
    <w:pPr>
      <w:tabs>
        <w:tab w:val="center" w:pos="4536"/>
        <w:tab w:val="right" w:pos="9072"/>
      </w:tabs>
      <w:spacing w:after="0" w:line="240" w:lineRule="auto"/>
    </w:pPr>
  </w:style>
  <w:style w:type="character" w:customStyle="1" w:styleId="En-tteCar">
    <w:name w:val="En-tête Car"/>
    <w:basedOn w:val="Policepardfaut"/>
    <w:link w:val="En-tte"/>
    <w:uiPriority w:val="99"/>
    <w:rsid w:val="008E5517"/>
  </w:style>
  <w:style w:type="paragraph" w:styleId="Pieddepage">
    <w:name w:val="footer"/>
    <w:basedOn w:val="Normal"/>
    <w:link w:val="PieddepageCar"/>
    <w:uiPriority w:val="99"/>
    <w:unhideWhenUsed/>
    <w:rsid w:val="008E55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5517"/>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3499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2023-09-27T14:29:00Z</dcterms:created>
  <dcterms:modified xsi:type="dcterms:W3CDTF">2023-09-29T20:01:00Z</dcterms:modified>
</cp:coreProperties>
</file>